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0C2F8D" w14:textId="77777777" w:rsidR="00E45196" w:rsidRPr="00E45196" w:rsidRDefault="00E45196" w:rsidP="00E45196">
      <w:pPr>
        <w:spacing w:after="0" w:line="240" w:lineRule="auto"/>
        <w:rPr>
          <w:rFonts w:ascii="Times New Roman" w:eastAsia="Calibri" w:hAnsi="Times New Roman" w:cs="Times New Roman"/>
          <w:b/>
          <w:sz w:val="24"/>
          <w:szCs w:val="24"/>
        </w:rPr>
      </w:pPr>
      <w:bookmarkStart w:id="0" w:name="_Hlk32226965"/>
      <w:bookmarkStart w:id="1" w:name="_Hlk31019418"/>
      <w:bookmarkStart w:id="2" w:name="_Hlk31204959"/>
      <w:r w:rsidRPr="00E45196">
        <w:rPr>
          <w:rFonts w:ascii="Times New Roman" w:eastAsia="Calibri" w:hAnsi="Times New Roman" w:cs="Times New Roman"/>
          <w:b/>
          <w:sz w:val="24"/>
          <w:szCs w:val="24"/>
        </w:rPr>
        <w:t>Exodus 24:12–18</w:t>
      </w:r>
    </w:p>
    <w:bookmarkEnd w:id="0"/>
    <w:p w14:paraId="39891DF2" w14:textId="77777777" w:rsidR="00E45196" w:rsidRPr="00E45196" w:rsidRDefault="00E45196" w:rsidP="00E45196">
      <w:pPr>
        <w:spacing w:after="0" w:line="240" w:lineRule="auto"/>
        <w:ind w:firstLine="720"/>
        <w:rPr>
          <w:rFonts w:ascii="Times New Roman" w:eastAsia="Calibri" w:hAnsi="Times New Roman" w:cs="Times New Roman"/>
          <w:bCs/>
          <w:i/>
          <w:iCs/>
          <w:sz w:val="24"/>
          <w:szCs w:val="24"/>
        </w:rPr>
      </w:pPr>
      <w:r w:rsidRPr="00E45196">
        <w:rPr>
          <w:rFonts w:ascii="Times New Roman" w:eastAsia="Calibri" w:hAnsi="Times New Roman" w:cs="Times New Roman"/>
          <w:bCs/>
          <w:i/>
          <w:iCs/>
          <w:sz w:val="24"/>
          <w:szCs w:val="24"/>
        </w:rPr>
        <w:t xml:space="preserve">12 The Lord said to Moses, ‘Come up to me on the mountain, and wait there; and I will give you the tablets of stone, with the law and the commandment, which I have written for their instruction.’ 13So Moses set out with his assistant Joshua, and Moses went up into the mountain of God. 14To the elders he had said, ‘Wait here for us, until we come to you again; for Aaron and </w:t>
      </w:r>
      <w:proofErr w:type="spellStart"/>
      <w:r w:rsidRPr="00E45196">
        <w:rPr>
          <w:rFonts w:ascii="Times New Roman" w:eastAsia="Calibri" w:hAnsi="Times New Roman" w:cs="Times New Roman"/>
          <w:bCs/>
          <w:i/>
          <w:iCs/>
          <w:sz w:val="24"/>
          <w:szCs w:val="24"/>
        </w:rPr>
        <w:t>Hur</w:t>
      </w:r>
      <w:proofErr w:type="spellEnd"/>
      <w:r w:rsidRPr="00E45196">
        <w:rPr>
          <w:rFonts w:ascii="Times New Roman" w:eastAsia="Calibri" w:hAnsi="Times New Roman" w:cs="Times New Roman"/>
          <w:bCs/>
          <w:i/>
          <w:iCs/>
          <w:sz w:val="24"/>
          <w:szCs w:val="24"/>
        </w:rPr>
        <w:t xml:space="preserve"> are with you; whoever has a dispute may go to them.’</w:t>
      </w:r>
    </w:p>
    <w:p w14:paraId="5C4EB211" w14:textId="52121842" w:rsidR="00E45196" w:rsidRDefault="00E45196" w:rsidP="00E45196">
      <w:pPr>
        <w:spacing w:after="0" w:line="240" w:lineRule="auto"/>
        <w:ind w:firstLine="720"/>
        <w:rPr>
          <w:rFonts w:ascii="Times New Roman" w:eastAsia="Calibri" w:hAnsi="Times New Roman" w:cs="Times New Roman"/>
          <w:bCs/>
          <w:i/>
          <w:iCs/>
          <w:sz w:val="24"/>
          <w:szCs w:val="24"/>
        </w:rPr>
      </w:pPr>
      <w:r w:rsidRPr="00E45196">
        <w:rPr>
          <w:rFonts w:ascii="Times New Roman" w:eastAsia="Calibri" w:hAnsi="Times New Roman" w:cs="Times New Roman"/>
          <w:bCs/>
          <w:i/>
          <w:iCs/>
          <w:sz w:val="24"/>
          <w:szCs w:val="24"/>
        </w:rPr>
        <w:t xml:space="preserve">15 Then Moses went up on the mountain, and the cloud covered the mountain. 16The glory of the Lord settled on Mount Sinai, and the cloud covered it for six days; on the seventh day he called to Moses out of the cloud. 17Now the appearance of the glory of the Lord was like a devouring fire on the top of the mountain in the sight of the people of Israel. 18Moses entered the </w:t>
      </w:r>
      <w:proofErr w:type="gramStart"/>
      <w:r w:rsidRPr="00E45196">
        <w:rPr>
          <w:rFonts w:ascii="Times New Roman" w:eastAsia="Calibri" w:hAnsi="Times New Roman" w:cs="Times New Roman"/>
          <w:bCs/>
          <w:i/>
          <w:iCs/>
          <w:sz w:val="24"/>
          <w:szCs w:val="24"/>
        </w:rPr>
        <w:t>cloud, and</w:t>
      </w:r>
      <w:proofErr w:type="gramEnd"/>
      <w:r w:rsidRPr="00E45196">
        <w:rPr>
          <w:rFonts w:ascii="Times New Roman" w:eastAsia="Calibri" w:hAnsi="Times New Roman" w:cs="Times New Roman"/>
          <w:bCs/>
          <w:i/>
          <w:iCs/>
          <w:sz w:val="24"/>
          <w:szCs w:val="24"/>
        </w:rPr>
        <w:t xml:space="preserve"> went up on the mountain. Moses was on the mountain for forty days and forty nights.</w:t>
      </w:r>
    </w:p>
    <w:p w14:paraId="419869A0" w14:textId="7A1062EC" w:rsidR="00E45196" w:rsidRDefault="00E45196" w:rsidP="00E45196">
      <w:pPr>
        <w:spacing w:after="0" w:line="240" w:lineRule="auto"/>
        <w:rPr>
          <w:rFonts w:ascii="Times New Roman" w:eastAsia="Calibri" w:hAnsi="Times New Roman" w:cs="Times New Roman"/>
          <w:bCs/>
          <w:i/>
          <w:iCs/>
          <w:sz w:val="24"/>
          <w:szCs w:val="24"/>
        </w:rPr>
      </w:pPr>
    </w:p>
    <w:p w14:paraId="36A6F8C6" w14:textId="77777777" w:rsidR="00E45196" w:rsidRPr="00E45196" w:rsidRDefault="00E45196" w:rsidP="00E45196">
      <w:pPr>
        <w:spacing w:after="0" w:line="240" w:lineRule="auto"/>
        <w:rPr>
          <w:rFonts w:ascii="Times New Roman" w:eastAsia="Calibri" w:hAnsi="Times New Roman" w:cs="Times New Roman"/>
          <w:b/>
          <w:sz w:val="24"/>
          <w:szCs w:val="24"/>
        </w:rPr>
      </w:pPr>
      <w:r w:rsidRPr="00E45196">
        <w:rPr>
          <w:rFonts w:ascii="Times New Roman" w:eastAsia="Calibri" w:hAnsi="Times New Roman" w:cs="Times New Roman"/>
          <w:b/>
          <w:sz w:val="24"/>
          <w:szCs w:val="24"/>
        </w:rPr>
        <w:t>Matthew 17:1–9</w:t>
      </w:r>
    </w:p>
    <w:p w14:paraId="3EA29AEC" w14:textId="77777777" w:rsidR="00E45196" w:rsidRPr="00E45196" w:rsidRDefault="00E45196" w:rsidP="00E45196">
      <w:pPr>
        <w:spacing w:after="0" w:line="240" w:lineRule="auto"/>
        <w:rPr>
          <w:rFonts w:ascii="Times New Roman" w:eastAsia="Calibri" w:hAnsi="Times New Roman" w:cs="Times New Roman"/>
          <w:bCs/>
          <w:i/>
          <w:iCs/>
          <w:sz w:val="24"/>
          <w:szCs w:val="24"/>
        </w:rPr>
      </w:pPr>
      <w:r w:rsidRPr="00E45196">
        <w:rPr>
          <w:rFonts w:ascii="Times New Roman" w:eastAsia="Calibri" w:hAnsi="Times New Roman" w:cs="Times New Roman"/>
          <w:bCs/>
          <w:i/>
          <w:iCs/>
          <w:sz w:val="24"/>
          <w:szCs w:val="24"/>
        </w:rPr>
        <w:t>17Six days later, Jesus took with him Peter and James and his brother John and led them up a high mountain, by themselves. 2And he was transfigured before them, and his face shone like the sun, and his clothes became dazzling white. 3Suddenly there appeared to them Moses and Elijah, talking with him. 4Then Peter said to Jesus, ‘Lord, it is good for us to be here; if you wish, I will make three dwellings here, one for you, one for Moses, and one for Elijah.’ 5While he was still speaking, suddenly a bright cloud overshadowed them, and from the cloud a voice said, ‘This is my Son, the Beloved; with him I am well pleased; listen to him!’ 6When the disciples heard this, they fell to the ground and were overcome by fear. 7But Jesus came and touched them, saying, ‘Get up and do not be afraid.’ 8And when they looked up, they saw no one except Jesus himself alone.</w:t>
      </w:r>
    </w:p>
    <w:p w14:paraId="61AFE727" w14:textId="35C32BD5" w:rsidR="00E45196" w:rsidRDefault="00E45196" w:rsidP="00E45196">
      <w:pPr>
        <w:spacing w:after="0" w:line="240" w:lineRule="auto"/>
        <w:rPr>
          <w:rFonts w:ascii="Times New Roman" w:eastAsia="Calibri" w:hAnsi="Times New Roman" w:cs="Times New Roman"/>
          <w:bCs/>
          <w:i/>
          <w:iCs/>
          <w:sz w:val="24"/>
          <w:szCs w:val="24"/>
        </w:rPr>
      </w:pPr>
      <w:r w:rsidRPr="00E45196">
        <w:rPr>
          <w:rFonts w:ascii="Times New Roman" w:eastAsia="Calibri" w:hAnsi="Times New Roman" w:cs="Times New Roman"/>
          <w:bCs/>
          <w:i/>
          <w:iCs/>
          <w:sz w:val="24"/>
          <w:szCs w:val="24"/>
        </w:rPr>
        <w:t>9 As they were coming down the mountain, Jesus ordered them, ‘Tell no one about the vision until after the Son of Man has been raised from the dead.’</w:t>
      </w:r>
    </w:p>
    <w:p w14:paraId="1B754AD2" w14:textId="62863611" w:rsidR="00E45196" w:rsidRDefault="00E45196" w:rsidP="00E45196">
      <w:pPr>
        <w:spacing w:after="0" w:line="240" w:lineRule="auto"/>
        <w:rPr>
          <w:rFonts w:ascii="Times New Roman" w:eastAsia="Calibri" w:hAnsi="Times New Roman" w:cs="Times New Roman"/>
          <w:bCs/>
          <w:i/>
          <w:iCs/>
          <w:sz w:val="24"/>
          <w:szCs w:val="24"/>
        </w:rPr>
      </w:pPr>
    </w:p>
    <w:p w14:paraId="2228DF55"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bookmarkStart w:id="3" w:name="_Hlk23932884"/>
      <w:r w:rsidRPr="00E45196">
        <w:rPr>
          <w:rFonts w:ascii="Times New Roman" w:eastAsia="Calibri" w:hAnsi="Times New Roman" w:cs="Times New Roman"/>
          <w:sz w:val="24"/>
          <w:szCs w:val="24"/>
        </w:rPr>
        <w:t xml:space="preserve">Saving God, source of our calling, your Word is full of power and glory. Pour out your Holy Spirit upon us so that we may receive your grace and live as your beloved </w:t>
      </w:r>
      <w:proofErr w:type="gramStart"/>
      <w:r w:rsidRPr="00E45196">
        <w:rPr>
          <w:rFonts w:ascii="Times New Roman" w:eastAsia="Calibri" w:hAnsi="Times New Roman" w:cs="Times New Roman"/>
          <w:sz w:val="24"/>
          <w:szCs w:val="24"/>
        </w:rPr>
        <w:t>children;</w:t>
      </w:r>
      <w:proofErr w:type="gramEnd"/>
      <w:r w:rsidRPr="00E45196">
        <w:rPr>
          <w:rFonts w:ascii="Times New Roman" w:eastAsia="Calibri" w:hAnsi="Times New Roman" w:cs="Times New Roman"/>
          <w:sz w:val="24"/>
          <w:szCs w:val="24"/>
        </w:rPr>
        <w:t xml:space="preserve"> through Jesus Christ our Lord. Amen.</w:t>
      </w:r>
    </w:p>
    <w:bookmarkEnd w:id="3"/>
    <w:p w14:paraId="150C8351"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Frederick Buechner in his book, Peculiar Treasures, writes about Moses in the following way: "Whenever Hollywood cranks out a movie about Moses, they always give the part to somebody like Charlton Heston with some fake whiskers glued on. The truth of it is, he probably looked a lot more like Tevye the milkman after 10 rounds with Mohammed Ali. Moses up there on the mountain with his sore feet and aching back serves as a good example of the fact that when God puts the finger on people, their troubles have just begun! Hunkered down in the cleft of a rock, Moses had been allowed to see the Glory itself passing by, and although all God let him see was the back part, it was something to hold on to for the rest of his life."</w:t>
      </w:r>
    </w:p>
    <w:p w14:paraId="1C168030"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Mountaintop experiences in our faith journey become those moments of revelation that give us something to hold on to for the rest of our lives. That certainly is the kind of experience Moses had on Mount Sinai, and the kind of experience our Lord had with Peter, James and John on the Mount of Transfiguration. Any experience in which we recognize the Living God can be a transfiguration. It may take place on the summit of a mountain, or as we kneel in prayer on a wooden floor at sea level. It can happen </w:t>
      </w:r>
      <w:proofErr w:type="gramStart"/>
      <w:r w:rsidRPr="00E45196">
        <w:rPr>
          <w:rFonts w:ascii="Times New Roman" w:eastAsia="Calibri" w:hAnsi="Times New Roman" w:cs="Times New Roman"/>
          <w:sz w:val="24"/>
          <w:szCs w:val="24"/>
        </w:rPr>
        <w:t>in the midst of</w:t>
      </w:r>
      <w:proofErr w:type="gramEnd"/>
      <w:r w:rsidRPr="00E45196">
        <w:rPr>
          <w:rFonts w:ascii="Times New Roman" w:eastAsia="Calibri" w:hAnsi="Times New Roman" w:cs="Times New Roman"/>
          <w:sz w:val="24"/>
          <w:szCs w:val="24"/>
        </w:rPr>
        <w:t xml:space="preserve"> a service of worship where God becomes dramatically real to us, and we know beyond a shadow of a doubt that Christ is our Living Lord </w:t>
      </w:r>
      <w:r w:rsidRPr="00E45196">
        <w:rPr>
          <w:rFonts w:ascii="Times New Roman" w:eastAsia="Calibri" w:hAnsi="Times New Roman" w:cs="Times New Roman"/>
          <w:sz w:val="24"/>
          <w:szCs w:val="24"/>
        </w:rPr>
        <w:lastRenderedPageBreak/>
        <w:t>and Savior. So, as we celebrate the Transfiguration of our Lord, let us consider some spiritual lessons from the mountaintop.</w:t>
      </w:r>
    </w:p>
    <w:p w14:paraId="26406909"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When we started looking at the Sermon on the Mount a few weeks ago I mentioned that mountaintops were important to ancient people. To the ancient Hebrew mind, there was something mystical about mountaintops. Such places were associated with God's dwelling place. The people of ancient times saw the earth as a flat plain floating on a bed of water and protected from more water overhead by a dome-shaped firmament, or sky. Beyond the firmament, and the water it held back, was heaven and the throne of God. With that ancient three-storied view of the universe, it was only natural that mountaintops would achieve mystical significance. For both Moses receiving the Ten Commandments atop Mount Sinai and Jesus receiving the blessing of God on the Mount of Transfiguration, the experience was one that shaped not only their own future, but that of the people of God for many years to come.</w:t>
      </w:r>
    </w:p>
    <w:p w14:paraId="100A4F92"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I also talked about mountaintop experiences having a lasting effect on those who experience them. There was once a father and son who had achieved a </w:t>
      </w:r>
      <w:proofErr w:type="gramStart"/>
      <w:r w:rsidRPr="00E45196">
        <w:rPr>
          <w:rFonts w:ascii="Times New Roman" w:eastAsia="Calibri" w:hAnsi="Times New Roman" w:cs="Times New Roman"/>
          <w:sz w:val="24"/>
          <w:szCs w:val="24"/>
        </w:rPr>
        <w:t>really good</w:t>
      </w:r>
      <w:proofErr w:type="gramEnd"/>
      <w:r w:rsidRPr="00E45196">
        <w:rPr>
          <w:rFonts w:ascii="Times New Roman" w:eastAsia="Calibri" w:hAnsi="Times New Roman" w:cs="Times New Roman"/>
          <w:sz w:val="24"/>
          <w:szCs w:val="24"/>
        </w:rPr>
        <w:t xml:space="preserve"> relationship with each other. Among their many good times together, one experience stood out above all others. It was a hike up a </w:t>
      </w:r>
      <w:proofErr w:type="gramStart"/>
      <w:r w:rsidRPr="00E45196">
        <w:rPr>
          <w:rFonts w:ascii="Times New Roman" w:eastAsia="Calibri" w:hAnsi="Times New Roman" w:cs="Times New Roman"/>
          <w:sz w:val="24"/>
          <w:szCs w:val="24"/>
        </w:rPr>
        <w:t>particular mountain</w:t>
      </w:r>
      <w:proofErr w:type="gramEnd"/>
      <w:r w:rsidRPr="00E45196">
        <w:rPr>
          <w:rFonts w:ascii="Times New Roman" w:eastAsia="Calibri" w:hAnsi="Times New Roman" w:cs="Times New Roman"/>
          <w:sz w:val="24"/>
          <w:szCs w:val="24"/>
        </w:rPr>
        <w:t xml:space="preserve"> where they seemed to reach the height of a beautiful friendship. After they returned home, there inevitably came a day when things did not seem to run as smoothly. The father rebuked the son and the son spoke sharply in return. An hour later the air between father and son had cleared. "Dad," said the boy, "whenever it starts to get like that again, let's one of us remind each other of that wonderful day we had on the mountain."</w:t>
      </w:r>
    </w:p>
    <w:p w14:paraId="769B4A95"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So, it was agreed. In a few weeks, another misunderstanding occurred. The boy was sent to his room in tears. After a while, the father decided to go up and see the boy. He was still angry until he saw a piece of paper pinned to the door. The boy had penciled two words in large letters, "The Mountain." That symbol was powerful enough to restore the relationship between father and son. That is the nature of mountaintop experiences - they have a lasting value which shapes our spiritual lives for years to come. The law which Moses received atop Mount Sinai, and the salvation which Jesus made possible on Mount Calvary </w:t>
      </w:r>
      <w:proofErr w:type="gramStart"/>
      <w:r w:rsidRPr="00E45196">
        <w:rPr>
          <w:rFonts w:ascii="Times New Roman" w:eastAsia="Calibri" w:hAnsi="Times New Roman" w:cs="Times New Roman"/>
          <w:sz w:val="24"/>
          <w:szCs w:val="24"/>
        </w:rPr>
        <w:t>are</w:t>
      </w:r>
      <w:proofErr w:type="gramEnd"/>
      <w:r w:rsidRPr="00E45196">
        <w:rPr>
          <w:rFonts w:ascii="Times New Roman" w:eastAsia="Calibri" w:hAnsi="Times New Roman" w:cs="Times New Roman"/>
          <w:sz w:val="24"/>
          <w:szCs w:val="24"/>
        </w:rPr>
        <w:t xml:space="preserve"> but two examples of how important spiritual mountaintops are in our faith journey.</w:t>
      </w:r>
    </w:p>
    <w:p w14:paraId="3E893F53"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A second lesson that comes out of Moses' experience on the mountaintop is the element of mystery which always accompanies such revelations. Our modern world is often intolerant of mystery. Ours is an age which is obsessed with the idea of knowing and explaining everything. A story is told of a little boy whose father expressed the usual before dinner command: "Hurry up and wash your hands and come so we can pray and eat." As the boy went toward the bathroom, he was heard to mutter, "Germs and Jesus, germs and Jesus! That's all I hear around here, and I can't see either one of them!"</w:t>
      </w:r>
    </w:p>
    <w:p w14:paraId="324F1D1C"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But the Living God always comes to us in surprising and mysterious ways. The revelation we receive is not always immediately clear and unambiguous. If it were, there would be no need for faith. Moses on the mountain alone with God reminds us that we will never fully understand the ways God breaks into our lives, nor can we judge others' mountaintop experiences by our own. For some, God may become more real in a magnificent manifestation on a mountaintop, while for others, it is that still small voice within that brings us into the presence of the Living God.</w:t>
      </w:r>
    </w:p>
    <w:p w14:paraId="201C795D"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In almost all occasions in the Bible where people experience God, there is mention of a cloud. In Jewish thought, the cloud or "Shekinah" was the age-old symbol of the Divine Presence. Moses sees God in the cloud. It was a cloud that led the people of God through the wilderness. It was a cloud that filled the Temple after Solomon built it. At the Ascension, Jesus is </w:t>
      </w:r>
      <w:r w:rsidRPr="00E45196">
        <w:rPr>
          <w:rFonts w:ascii="Times New Roman" w:eastAsia="Calibri" w:hAnsi="Times New Roman" w:cs="Times New Roman"/>
          <w:sz w:val="24"/>
          <w:szCs w:val="24"/>
        </w:rPr>
        <w:lastRenderedPageBreak/>
        <w:t xml:space="preserve">received up into a cloud which signified that he has been taken up into the nearer presence of God. On the Mount of Transfiguration, Peter experiences an overwhelming sense of what theologians call the </w:t>
      </w:r>
      <w:proofErr w:type="spellStart"/>
      <w:r w:rsidRPr="00E45196">
        <w:rPr>
          <w:rFonts w:ascii="Times New Roman" w:eastAsia="Calibri" w:hAnsi="Times New Roman" w:cs="Times New Roman"/>
          <w:sz w:val="24"/>
          <w:szCs w:val="24"/>
        </w:rPr>
        <w:t>mysterium</w:t>
      </w:r>
      <w:proofErr w:type="spellEnd"/>
      <w:r w:rsidRPr="00E45196">
        <w:rPr>
          <w:rFonts w:ascii="Times New Roman" w:eastAsia="Calibri" w:hAnsi="Times New Roman" w:cs="Times New Roman"/>
          <w:sz w:val="24"/>
          <w:szCs w:val="24"/>
        </w:rPr>
        <w:t xml:space="preserve"> </w:t>
      </w:r>
      <w:proofErr w:type="spellStart"/>
      <w:r w:rsidRPr="00E45196">
        <w:rPr>
          <w:rFonts w:ascii="Times New Roman" w:eastAsia="Calibri" w:hAnsi="Times New Roman" w:cs="Times New Roman"/>
          <w:sz w:val="24"/>
          <w:szCs w:val="24"/>
        </w:rPr>
        <w:t>tremendum</w:t>
      </w:r>
      <w:proofErr w:type="spellEnd"/>
      <w:r w:rsidRPr="00E45196">
        <w:rPr>
          <w:rFonts w:ascii="Times New Roman" w:eastAsia="Calibri" w:hAnsi="Times New Roman" w:cs="Times New Roman"/>
          <w:sz w:val="24"/>
          <w:szCs w:val="24"/>
        </w:rPr>
        <w:t>. It was that mysterious and yet wondrous experience in the clouds that resolved Peter's doubts forever.</w:t>
      </w:r>
    </w:p>
    <w:p w14:paraId="7F68B57B"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A third thing to consider is that in almost all accounts of mountaintop experiences in the Bible, those who have the experience face the temptation of wanting to cling to the moment forever. It is a tragedy when people stop and build upon one period in their religious thinking. There are those whose understanding of God has never progressed beyond the "now I lay me down to sleep" stage. Conversely, there are those who have rejected religion in their early years because of some unfortunate experience with a clergy person, Sunday school teacher, or even an obnoxious member. They put the freeze on their own personal spiritual history at that moment. Their minds are closed to the possibility of an adult faith. Perhaps you remember seeing the ads on television: a group of friends sitting around a campfire. A clean, clear mountain stream rushing by. A skillet filled with fish. A tub filled with beer. And one of the friends says to the others, "It doesn't get any better than this!" We have all had those kinds of experiences. </w:t>
      </w:r>
    </w:p>
    <w:p w14:paraId="6F072192"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I just got back from that type of experience. Every year Genevieve and I, and any of our children that can come, go to Con of the North. It is a convention that has run for about 28 years and started out with a couple hundred people attending. This year they broke 1600! Not only have we attended this convention almost every year, but we helped run it as part of the operating board for many years. </w:t>
      </w:r>
      <w:proofErr w:type="gramStart"/>
      <w:r w:rsidRPr="00E45196">
        <w:rPr>
          <w:rFonts w:ascii="Times New Roman" w:eastAsia="Calibri" w:hAnsi="Times New Roman" w:cs="Times New Roman"/>
          <w:sz w:val="24"/>
          <w:szCs w:val="24"/>
        </w:rPr>
        <w:t>Needless to say, even</w:t>
      </w:r>
      <w:proofErr w:type="gramEnd"/>
      <w:r w:rsidRPr="00E45196">
        <w:rPr>
          <w:rFonts w:ascii="Times New Roman" w:eastAsia="Calibri" w:hAnsi="Times New Roman" w:cs="Times New Roman"/>
          <w:sz w:val="24"/>
          <w:szCs w:val="24"/>
        </w:rPr>
        <w:t xml:space="preserve"> though it has expanded in size over the years we are connected with many of the people that attend. In fact, there is a core group of people that I consider to be family. </w:t>
      </w:r>
    </w:p>
    <w:p w14:paraId="7F9FE1D6"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For three days I am in total bliss. Everything is just right. It cannot get any better. We want to hang on to the moment and stay on the mountaintop forever. Unfortunately, it can’t last forever, and in fact if it were to go on for three or four more days it would probably not be as wonderful. It takes a lot of effort for things to be perfect, and eventually they aren’t. Life eventually will intrude, and we need to come back to our jobs, our pets, and our lives. </w:t>
      </w:r>
    </w:p>
    <w:p w14:paraId="33A7BC10"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In much the same way if we think about this mountaintop phenomenon theologically, the problem is that the God we discover on the mountaintop is a God who is always on the move. Our God is never stationed in one place. The biblical God is like a Methodist preacher: an itinerant who doesn't stay in one place forever!</w:t>
      </w:r>
    </w:p>
    <w:p w14:paraId="44E68C40"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Moments of high religious ecstasy are important, just as moments of intense emotion are important in a marriage, but you cannot build a marriage upon those moments alone. Nor can we build </w:t>
      </w:r>
      <w:proofErr w:type="gramStart"/>
      <w:r w:rsidRPr="00E45196">
        <w:rPr>
          <w:rFonts w:ascii="Times New Roman" w:eastAsia="Calibri" w:hAnsi="Times New Roman" w:cs="Times New Roman"/>
          <w:sz w:val="24"/>
          <w:szCs w:val="24"/>
        </w:rPr>
        <w:t>all of</w:t>
      </w:r>
      <w:proofErr w:type="gramEnd"/>
      <w:r w:rsidRPr="00E45196">
        <w:rPr>
          <w:rFonts w:ascii="Times New Roman" w:eastAsia="Calibri" w:hAnsi="Times New Roman" w:cs="Times New Roman"/>
          <w:sz w:val="24"/>
          <w:szCs w:val="24"/>
        </w:rPr>
        <w:t xml:space="preserve"> our faith on the memory of a great moment with God. God calls us forward into the future, and that usually means down from the mountain to meet the problems of the marketplace. Ernest Hemingway once wrote a book about his early days as a writer in Paris. He titled the book, A Moveable Feast. In 1950 he wrote, "If you are lucky enough to have lived in Paris as a young man, then wherever you go for the rest of your life, it stays with you, for Paris is a move-able feast." I do not know about Paris, but the presence of God is a moveable feast. Even when we leave the mountaintop, we do not leave God behind. In fact, it is God who leads the way!</w:t>
      </w:r>
    </w:p>
    <w:p w14:paraId="5B9F564E"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Still a fourth lesson we can discern in Moses' experiences on Mount Sinai is the urgency with which he is compelled by God to head back down the mountain with a stone tablet under each arm. Every genuine encounter with the Living God turns out to be an urgent call to discipleship at the foot of the mountain. God does not give us spiritual trips away from the real world; God </w:t>
      </w:r>
      <w:proofErr w:type="gramStart"/>
      <w:r w:rsidRPr="00E45196">
        <w:rPr>
          <w:rFonts w:ascii="Times New Roman" w:eastAsia="Calibri" w:hAnsi="Times New Roman" w:cs="Times New Roman"/>
          <w:sz w:val="24"/>
          <w:szCs w:val="24"/>
        </w:rPr>
        <w:t>has a tendency to</w:t>
      </w:r>
      <w:proofErr w:type="gramEnd"/>
      <w:r w:rsidRPr="00E45196">
        <w:rPr>
          <w:rFonts w:ascii="Times New Roman" w:eastAsia="Calibri" w:hAnsi="Times New Roman" w:cs="Times New Roman"/>
          <w:sz w:val="24"/>
          <w:szCs w:val="24"/>
        </w:rPr>
        <w:t xml:space="preserve"> thrust us back into the thick of it! There are needs to be met at the foot of the mountain. There is a world desperately in need of a vision of God, or the touch of </w:t>
      </w:r>
      <w:r w:rsidRPr="00E45196">
        <w:rPr>
          <w:rFonts w:ascii="Times New Roman" w:eastAsia="Calibri" w:hAnsi="Times New Roman" w:cs="Times New Roman"/>
          <w:sz w:val="24"/>
          <w:szCs w:val="24"/>
        </w:rPr>
        <w:lastRenderedPageBreak/>
        <w:t>someone who has had a vision of God, and who wants to share it. Real Christianity is not just what happens in the sanctuary; it is ultimately what we do in the real world which counts.</w:t>
      </w:r>
    </w:p>
    <w:p w14:paraId="0ABECD20"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A few years </w:t>
      </w:r>
      <w:proofErr w:type="gramStart"/>
      <w:r w:rsidRPr="00E45196">
        <w:rPr>
          <w:rFonts w:ascii="Times New Roman" w:eastAsia="Calibri" w:hAnsi="Times New Roman" w:cs="Times New Roman"/>
          <w:sz w:val="24"/>
          <w:szCs w:val="24"/>
        </w:rPr>
        <w:t>ago</w:t>
      </w:r>
      <w:proofErr w:type="gramEnd"/>
      <w:r w:rsidRPr="00E45196">
        <w:rPr>
          <w:rFonts w:ascii="Times New Roman" w:eastAsia="Calibri" w:hAnsi="Times New Roman" w:cs="Times New Roman"/>
          <w:sz w:val="24"/>
          <w:szCs w:val="24"/>
        </w:rPr>
        <w:t xml:space="preserve"> a new pastor was called to a church. The local newspaper was supposed to announce, "The Installation of Dr. Jones as Pastor of First Presbyterian Church." But instead, the paper printed in a bold headline, "The Insulation of Dr. Jones as Pastor of First Presbyterian Church." Many Christians would prefer insulation to installation when it comes to doing the real </w:t>
      </w:r>
      <w:bookmarkStart w:id="4" w:name="_GoBack"/>
      <w:bookmarkEnd w:id="4"/>
      <w:r w:rsidRPr="00E45196">
        <w:rPr>
          <w:rFonts w:ascii="Times New Roman" w:eastAsia="Calibri" w:hAnsi="Times New Roman" w:cs="Times New Roman"/>
          <w:sz w:val="24"/>
          <w:szCs w:val="24"/>
        </w:rPr>
        <w:t>work of the kingdom! Sometimes living as a Christian amidst the squabbles, the complaints, the pettiness, and the pain of life in the real world is less than glamorous. Nevertheless, God calls us to share our faith and our experience of God outside the safety of the church in a world that God still loves and wants to redeem in the name of our Lord Jesus Christ.</w:t>
      </w:r>
    </w:p>
    <w:p w14:paraId="54CFEF7C"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 xml:space="preserve">When Dr. Elizabeth Kubler-Ross was doing research for her famous book on death and dying, she met a woman who was a member of the cleaning staff in a large hospital. This woman spent her days cleaning floors, emptying wastebaskets and tidying up patients' rooms. The hospital staff, however, </w:t>
      </w:r>
      <w:proofErr w:type="gramStart"/>
      <w:r w:rsidRPr="00E45196">
        <w:rPr>
          <w:rFonts w:ascii="Times New Roman" w:eastAsia="Calibri" w:hAnsi="Times New Roman" w:cs="Times New Roman"/>
          <w:sz w:val="24"/>
          <w:szCs w:val="24"/>
        </w:rPr>
        <w:t>began to notice</w:t>
      </w:r>
      <w:proofErr w:type="gramEnd"/>
      <w:r w:rsidRPr="00E45196">
        <w:rPr>
          <w:rFonts w:ascii="Times New Roman" w:eastAsia="Calibri" w:hAnsi="Times New Roman" w:cs="Times New Roman"/>
          <w:sz w:val="24"/>
          <w:szCs w:val="24"/>
        </w:rPr>
        <w:t xml:space="preserve"> that each time this woman finished cleaning the room of a dying patient, that person was invariably more content and more at peace. The woman explained to Dr. Kubler-Ross that she had known a lot of fear and tragedy in her life, as well as good times when others helped her know of God's love. She had been up, and she had been down the mountain. The worst time was when her three-year-old son was ill with pneumonia. She brought him to the public health clinic, and he died in her arms while she waited her turn. All of this could have embittered her, but she said to Kubler-Ross, "You see, doctor, the dying patients are just like old acquaintances to me, and I'm not afraid to touch them, to talk to them, or to offer them hope." The hospital decided to promote this woman to the position of "Special Counselor to The Dying."</w:t>
      </w:r>
    </w:p>
    <w:p w14:paraId="48233DFD" w14:textId="77777777" w:rsidR="00E45196" w:rsidRPr="00E45196" w:rsidRDefault="00E45196" w:rsidP="00E45196">
      <w:pPr>
        <w:spacing w:after="0" w:line="240" w:lineRule="auto"/>
        <w:ind w:firstLine="720"/>
        <w:rPr>
          <w:rFonts w:ascii="Times New Roman" w:eastAsia="Calibri" w:hAnsi="Times New Roman" w:cs="Times New Roman"/>
          <w:sz w:val="24"/>
          <w:szCs w:val="24"/>
        </w:rPr>
      </w:pPr>
      <w:r w:rsidRPr="00E45196">
        <w:rPr>
          <w:rFonts w:ascii="Times New Roman" w:eastAsia="Calibri" w:hAnsi="Times New Roman" w:cs="Times New Roman"/>
          <w:sz w:val="24"/>
          <w:szCs w:val="24"/>
        </w:rPr>
        <w:t>And is that not the call of God to each one of us - to be Special Counselors to The Dying? After all, aren’t we all on our way to dying eventually? We cannot stay on the mountaintop forever. There are so many lives to be touched with the love of Christ down here in the valley where we live. This is the most important lesson from the mountaintop. Let us go forth to touch others as God has touched us. Amen</w:t>
      </w:r>
    </w:p>
    <w:p w14:paraId="51D5177F" w14:textId="77777777" w:rsidR="00E45196" w:rsidRPr="00E45196" w:rsidRDefault="00E45196" w:rsidP="00E45196">
      <w:pPr>
        <w:spacing w:after="0" w:line="240" w:lineRule="auto"/>
        <w:rPr>
          <w:rFonts w:ascii="Times New Roman" w:eastAsia="Calibri" w:hAnsi="Times New Roman" w:cs="Times New Roman"/>
          <w:bCs/>
          <w:sz w:val="24"/>
          <w:szCs w:val="24"/>
        </w:rPr>
      </w:pPr>
    </w:p>
    <w:bookmarkEnd w:id="1"/>
    <w:bookmarkEnd w:id="2"/>
    <w:p w14:paraId="3CE1D58E" w14:textId="77777777" w:rsidR="00CE207E" w:rsidRDefault="00CE207E"/>
    <w:sectPr w:rsidR="00CE207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A2CCCA" w14:textId="77777777" w:rsidR="00332313" w:rsidRDefault="00332313" w:rsidP="00E45196">
      <w:pPr>
        <w:spacing w:after="0" w:line="240" w:lineRule="auto"/>
      </w:pPr>
      <w:r>
        <w:separator/>
      </w:r>
    </w:p>
  </w:endnote>
  <w:endnote w:type="continuationSeparator" w:id="0">
    <w:p w14:paraId="728B4295" w14:textId="77777777" w:rsidR="00332313" w:rsidRDefault="00332313" w:rsidP="00E451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308D05" w14:textId="77777777" w:rsidR="00332313" w:rsidRDefault="00332313" w:rsidP="00E45196">
      <w:pPr>
        <w:spacing w:after="0" w:line="240" w:lineRule="auto"/>
      </w:pPr>
      <w:r>
        <w:separator/>
      </w:r>
    </w:p>
  </w:footnote>
  <w:footnote w:type="continuationSeparator" w:id="0">
    <w:p w14:paraId="1DE42799" w14:textId="77777777" w:rsidR="00332313" w:rsidRDefault="00332313" w:rsidP="00E451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3041058"/>
      <w:docPartObj>
        <w:docPartGallery w:val="Page Numbers (Top of Page)"/>
        <w:docPartUnique/>
      </w:docPartObj>
    </w:sdtPr>
    <w:sdtEndPr>
      <w:rPr>
        <w:noProof/>
      </w:rPr>
    </w:sdtEndPr>
    <w:sdtContent>
      <w:p w14:paraId="133B17BE" w14:textId="77EEABD1" w:rsidR="00E45196" w:rsidRDefault="00E45196">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801F725" w14:textId="77777777" w:rsidR="00E45196" w:rsidRDefault="00E4519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196"/>
    <w:rsid w:val="00332313"/>
    <w:rsid w:val="00CE207E"/>
    <w:rsid w:val="00E45196"/>
    <w:rsid w:val="00FE25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BD667"/>
  <w15:chartTrackingRefBased/>
  <w15:docId w15:val="{4905F4B3-1282-4F9F-A47D-FCA11E95D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51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196"/>
  </w:style>
  <w:style w:type="paragraph" w:styleId="Footer">
    <w:name w:val="footer"/>
    <w:basedOn w:val="Normal"/>
    <w:link w:val="FooterChar"/>
    <w:uiPriority w:val="99"/>
    <w:unhideWhenUsed/>
    <w:rsid w:val="00E451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1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2113</Words>
  <Characters>12049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cp:revision>
  <dcterms:created xsi:type="dcterms:W3CDTF">2020-02-19T17:24:00Z</dcterms:created>
  <dcterms:modified xsi:type="dcterms:W3CDTF">2020-02-19T17:44:00Z</dcterms:modified>
</cp:coreProperties>
</file>